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41C" w:rsidRDefault="008D7C56">
      <w:pPr>
        <w:pStyle w:val="2"/>
      </w:pPr>
      <w:bookmarkStart w:id="0" w:name="_Toc375071055"/>
      <w:bookmarkStart w:id="1" w:name="_Toc392747623"/>
      <w:bookmarkEnd w:id="0"/>
      <w:r w:rsidRPr="0010256B">
        <w:t>HH3C-</w:t>
      </w:r>
      <w:r w:rsidR="002A168D">
        <w:rPr>
          <w:rFonts w:hint="eastAsia"/>
        </w:rPr>
        <w:t>L2VPN</w:t>
      </w:r>
      <w:r w:rsidRPr="0010256B">
        <w:t>-MIB</w:t>
      </w:r>
      <w:bookmarkEnd w:id="1"/>
    </w:p>
    <w:p w:rsidR="008D7C56" w:rsidRPr="0010256B" w:rsidRDefault="008D7C56" w:rsidP="008D7C56">
      <w:r w:rsidRPr="0010256B">
        <w:t>本节介绍</w:t>
      </w:r>
      <w:r w:rsidRPr="0010256B">
        <w:t>HH3C-</w:t>
      </w:r>
      <w:r w:rsidR="002A168D">
        <w:rPr>
          <w:rFonts w:hint="eastAsia"/>
        </w:rPr>
        <w:t>L2VPN</w:t>
      </w:r>
      <w:r w:rsidRPr="0010256B">
        <w:t>-MIB</w:t>
      </w:r>
      <w:r w:rsidRPr="0010256B">
        <w:t>模块输出的告警信息。</w:t>
      </w:r>
    </w:p>
    <w:p w:rsidR="008D7C56" w:rsidRPr="0010256B" w:rsidRDefault="002A168D" w:rsidP="008D7C56">
      <w:pPr>
        <w:pStyle w:val="3"/>
      </w:pPr>
      <w:r w:rsidRPr="00407E84">
        <w:t>hh3cL2vpnPwSwitch</w:t>
      </w:r>
      <w:r>
        <w:rPr>
          <w:rFonts w:hint="eastAsia"/>
        </w:rPr>
        <w:t>P</w:t>
      </w:r>
      <w:r w:rsidRPr="00407E84">
        <w:t>to</w:t>
      </w:r>
      <w:r>
        <w:rPr>
          <w:rFonts w:hint="eastAsia"/>
        </w:rPr>
        <w:t>B</w:t>
      </w:r>
    </w:p>
    <w:p w:rsidR="008D7C56" w:rsidRPr="0010256B" w:rsidRDefault="008D7C56" w:rsidP="008D7C56">
      <w:pPr>
        <w:pStyle w:val="Command"/>
      </w:pPr>
      <w:r w:rsidRPr="0010256B">
        <w:t>【属性】</w:t>
      </w:r>
    </w:p>
    <w:tbl>
      <w:tblPr>
        <w:tblStyle w:val="Tablenohead"/>
        <w:tblW w:w="8702" w:type="dxa"/>
        <w:tblLook w:val="04A0"/>
      </w:tblPr>
      <w:tblGrid>
        <w:gridCol w:w="1767"/>
        <w:gridCol w:w="6935"/>
      </w:tblGrid>
      <w:tr w:rsidR="008D7C56" w:rsidRPr="0010256B" w:rsidTr="0010256B">
        <w:tc>
          <w:tcPr>
            <w:tcW w:w="1767" w:type="dxa"/>
          </w:tcPr>
          <w:p w:rsidR="008D7C56" w:rsidRPr="0010256B" w:rsidRDefault="008D7C56" w:rsidP="00705440">
            <w:pPr>
              <w:pStyle w:val="TableHeadingleft"/>
            </w:pPr>
            <w:r w:rsidRPr="0010256B">
              <w:t>OID</w:t>
            </w:r>
          </w:p>
        </w:tc>
        <w:tc>
          <w:tcPr>
            <w:tcW w:w="6935" w:type="dxa"/>
          </w:tcPr>
          <w:p w:rsidR="008D7C56" w:rsidRPr="0010256B" w:rsidRDefault="002A168D" w:rsidP="00705440">
            <w:pPr>
              <w:pStyle w:val="TableText"/>
            </w:pPr>
            <w:r w:rsidRPr="00573FB4">
              <w:t>1.3.6.1.4.1.</w:t>
            </w:r>
            <w:r>
              <w:t>25506.2.162</w:t>
            </w:r>
            <w:r w:rsidRPr="00573FB4">
              <w:t>.0.1</w:t>
            </w:r>
          </w:p>
        </w:tc>
      </w:tr>
      <w:tr w:rsidR="0010256B" w:rsidRPr="0010256B" w:rsidTr="0010256B">
        <w:tc>
          <w:tcPr>
            <w:tcW w:w="1767" w:type="dxa"/>
          </w:tcPr>
          <w:p w:rsidR="0010256B" w:rsidRPr="0010256B" w:rsidRDefault="0010256B" w:rsidP="0070544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5" w:type="dxa"/>
          </w:tcPr>
          <w:p w:rsidR="0010256B" w:rsidRPr="0010256B" w:rsidRDefault="0010256B" w:rsidP="002A168D">
            <w:pPr>
              <w:pStyle w:val="TableText"/>
            </w:pPr>
            <w:r w:rsidRPr="0010256B">
              <w:t>hh3c-l</w:t>
            </w:r>
            <w:r w:rsidR="002A168D">
              <w:rPr>
                <w:rFonts w:hint="eastAsia"/>
              </w:rPr>
              <w:t>2vpn</w:t>
            </w:r>
            <w:r w:rsidRPr="0010256B">
              <w:t>.mib</w:t>
            </w:r>
          </w:p>
        </w:tc>
      </w:tr>
      <w:tr w:rsidR="0010256B" w:rsidRPr="0010256B" w:rsidTr="0010256B">
        <w:tc>
          <w:tcPr>
            <w:tcW w:w="1767" w:type="dxa"/>
          </w:tcPr>
          <w:p w:rsidR="0010256B" w:rsidRPr="0010256B" w:rsidRDefault="0010256B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5" w:type="dxa"/>
          </w:tcPr>
          <w:p w:rsidR="0010256B" w:rsidRPr="003E3D7D" w:rsidRDefault="000D74FC" w:rsidP="003E3D7D">
            <w:pPr>
              <w:pStyle w:val="TableText"/>
            </w:pPr>
            <w:r>
              <w:rPr>
                <w:rFonts w:hint="eastAsia"/>
              </w:rPr>
              <w:t>故障</w:t>
            </w:r>
            <w:r w:rsidR="00EE6449" w:rsidRPr="00EE6449">
              <w:rPr>
                <w:rFonts w:hint="eastAsia"/>
              </w:rPr>
              <w:t>告警</w:t>
            </w:r>
          </w:p>
        </w:tc>
      </w:tr>
      <w:tr w:rsidR="0010256B" w:rsidRPr="0010256B" w:rsidTr="0010256B">
        <w:tc>
          <w:tcPr>
            <w:tcW w:w="1767" w:type="dxa"/>
          </w:tcPr>
          <w:p w:rsidR="0010256B" w:rsidRPr="0010256B" w:rsidRDefault="0010256B" w:rsidP="0070544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5" w:type="dxa"/>
          </w:tcPr>
          <w:p w:rsidR="0010256B" w:rsidRPr="0010256B" w:rsidRDefault="000D74FC" w:rsidP="00705440">
            <w:pPr>
              <w:pStyle w:val="TableText"/>
            </w:pPr>
            <w:r>
              <w:rPr>
                <w:rFonts w:hint="eastAsia"/>
              </w:rPr>
              <w:t>警告</w:t>
            </w:r>
          </w:p>
        </w:tc>
      </w:tr>
      <w:tr w:rsidR="0010256B" w:rsidRPr="0010256B" w:rsidTr="0010256B">
        <w:tc>
          <w:tcPr>
            <w:tcW w:w="1767" w:type="dxa"/>
          </w:tcPr>
          <w:p w:rsidR="0010256B" w:rsidRPr="0010256B" w:rsidRDefault="0010256B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5" w:type="dxa"/>
          </w:tcPr>
          <w:p w:rsidR="0010256B" w:rsidRPr="0010256B" w:rsidRDefault="002A168D" w:rsidP="00705440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8D7C56" w:rsidRPr="0010256B" w:rsidRDefault="008D7C56" w:rsidP="008D7C56"/>
    <w:p w:rsidR="008D7C56" w:rsidRPr="0010256B" w:rsidRDefault="008D7C56" w:rsidP="008D7C56">
      <w:pPr>
        <w:pStyle w:val="Command"/>
      </w:pPr>
      <w:r w:rsidRPr="0010256B">
        <w:t>【描述】</w:t>
      </w:r>
    </w:p>
    <w:p w:rsidR="008D7C56" w:rsidRPr="0010256B" w:rsidRDefault="008D7C56" w:rsidP="008D7C56">
      <w:r w:rsidRPr="0010256B">
        <w:rPr>
          <w:rFonts w:hint="eastAsia"/>
        </w:rPr>
        <w:t>当</w:t>
      </w:r>
      <w:r w:rsidR="002A168D">
        <w:rPr>
          <w:rFonts w:hint="eastAsia"/>
        </w:rPr>
        <w:t>主</w:t>
      </w:r>
      <w:r w:rsidR="002A168D">
        <w:rPr>
          <w:rFonts w:hint="eastAsia"/>
        </w:rPr>
        <w:t>PW</w:t>
      </w:r>
      <w:r w:rsidR="002A168D">
        <w:rPr>
          <w:rFonts w:hint="eastAsia"/>
        </w:rPr>
        <w:t>切换到备</w:t>
      </w:r>
      <w:r w:rsidR="002A168D">
        <w:rPr>
          <w:rFonts w:hint="eastAsia"/>
        </w:rPr>
        <w:t>PW</w:t>
      </w:r>
      <w:r w:rsidRPr="0010256B">
        <w:rPr>
          <w:rFonts w:hint="eastAsia"/>
        </w:rPr>
        <w:t>时</w:t>
      </w:r>
      <w:proofErr w:type="gramStart"/>
      <w:r w:rsidRPr="0010256B">
        <w:rPr>
          <w:rFonts w:hint="eastAsia"/>
        </w:rPr>
        <w:t>发送此</w:t>
      </w:r>
      <w:proofErr w:type="gramEnd"/>
      <w:r w:rsidR="004C7EFA">
        <w:rPr>
          <w:rFonts w:hint="eastAsia"/>
        </w:rPr>
        <w:t>告警信息</w:t>
      </w:r>
      <w:r w:rsidRPr="0010256B">
        <w:rPr>
          <w:rFonts w:hint="eastAsia"/>
        </w:rPr>
        <w:t>。</w:t>
      </w:r>
    </w:p>
    <w:p w:rsidR="008D7C56" w:rsidRPr="0010256B" w:rsidRDefault="008D7C56" w:rsidP="008D7C56">
      <w:pPr>
        <w:pStyle w:val="Command"/>
      </w:pPr>
      <w:r w:rsidRPr="0010256B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0D74FC" w:rsidRPr="004F50DE" w:rsidTr="00E47B4A">
        <w:trPr>
          <w:cnfStyle w:val="100000000000"/>
          <w:cantSplit/>
          <w:tblHeader/>
        </w:trPr>
        <w:tc>
          <w:tcPr>
            <w:tcW w:w="1254" w:type="dxa"/>
            <w:shd w:val="clear" w:color="auto" w:fill="auto"/>
          </w:tcPr>
          <w:p w:rsidR="000D74FC" w:rsidRPr="00013CF8" w:rsidRDefault="000D74FC" w:rsidP="00E47B4A">
            <w:pPr>
              <w:pStyle w:val="TableHeadingleft"/>
            </w:pPr>
            <w:r w:rsidRPr="00013CF8">
              <w:rPr>
                <w:rFonts w:hint="eastAsia"/>
              </w:rPr>
              <w:t>开启</w:t>
            </w:r>
          </w:p>
        </w:tc>
        <w:tc>
          <w:tcPr>
            <w:tcW w:w="7714" w:type="dxa"/>
            <w:shd w:val="clear" w:color="auto" w:fill="auto"/>
          </w:tcPr>
          <w:p w:rsidR="000D74FC" w:rsidRPr="004F50DE" w:rsidRDefault="000D74FC" w:rsidP="000D74FC">
            <w:pPr>
              <w:pStyle w:val="TableText"/>
              <w:rPr>
                <w:rStyle w:val="BoldText"/>
              </w:rPr>
            </w:pPr>
            <w:r w:rsidRPr="006054CC">
              <w:rPr>
                <w:rFonts w:hint="eastAsia"/>
              </w:rPr>
              <w:t>命令行：</w:t>
            </w:r>
            <w:proofErr w:type="spellStart"/>
            <w:r>
              <w:rPr>
                <w:rStyle w:val="BoldText"/>
              </w:rPr>
              <w:t>snmp</w:t>
            </w:r>
            <w:proofErr w:type="spellEnd"/>
            <w:r>
              <w:rPr>
                <w:rStyle w:val="BoldText"/>
              </w:rPr>
              <w:t>-agent trap enable l</w:t>
            </w:r>
            <w:r>
              <w:rPr>
                <w:rStyle w:val="BoldText"/>
                <w:rFonts w:hint="eastAsia"/>
              </w:rPr>
              <w:t>2vpn [ pw-switch ]</w:t>
            </w:r>
          </w:p>
        </w:tc>
      </w:tr>
      <w:tr w:rsidR="000D74FC" w:rsidRPr="004F50DE" w:rsidTr="00E47B4A">
        <w:trPr>
          <w:cantSplit/>
        </w:trPr>
        <w:tc>
          <w:tcPr>
            <w:tcW w:w="1254" w:type="dxa"/>
          </w:tcPr>
          <w:p w:rsidR="000D74FC" w:rsidRPr="004F50DE" w:rsidRDefault="000D74FC" w:rsidP="00E47B4A">
            <w:pPr>
              <w:pStyle w:val="TableHeadingleft"/>
            </w:pPr>
            <w:r w:rsidRPr="00013CF8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0D74FC" w:rsidRPr="004F50DE" w:rsidRDefault="000D74FC" w:rsidP="000D74FC">
            <w:pPr>
              <w:pStyle w:val="TableText"/>
              <w:rPr>
                <w:rStyle w:val="BoldText"/>
              </w:rPr>
            </w:pPr>
            <w:r w:rsidRPr="006054CC">
              <w:rPr>
                <w:rFonts w:hint="eastAsia"/>
              </w:rPr>
              <w:t>命令行：</w:t>
            </w:r>
            <w:r>
              <w:rPr>
                <w:rStyle w:val="BoldText"/>
              </w:rPr>
              <w:t xml:space="preserve">undo </w:t>
            </w:r>
            <w:proofErr w:type="spellStart"/>
            <w:r>
              <w:rPr>
                <w:rStyle w:val="BoldText"/>
              </w:rPr>
              <w:t>snmp</w:t>
            </w:r>
            <w:proofErr w:type="spellEnd"/>
            <w:r>
              <w:rPr>
                <w:rStyle w:val="BoldText"/>
              </w:rPr>
              <w:t>-agent trap enable l</w:t>
            </w:r>
            <w:r>
              <w:rPr>
                <w:rStyle w:val="BoldText"/>
                <w:rFonts w:hint="eastAsia"/>
              </w:rPr>
              <w:t>2vpn [ pw-switch ]</w:t>
            </w:r>
          </w:p>
        </w:tc>
      </w:tr>
    </w:tbl>
    <w:p w:rsidR="008D7C56" w:rsidRPr="0010256B" w:rsidRDefault="008D7C56" w:rsidP="008D7C56">
      <w:pPr>
        <w:pStyle w:val="Command"/>
      </w:pPr>
      <w:r w:rsidRPr="0010256B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42"/>
        <w:gridCol w:w="1975"/>
        <w:gridCol w:w="3185"/>
      </w:tblGrid>
      <w:tr w:rsidR="008D7C56" w:rsidRPr="0010256B" w:rsidTr="00EC1005">
        <w:trPr>
          <w:cnfStyle w:val="100000000000"/>
          <w:cantSplit/>
          <w:tblHeader/>
        </w:trPr>
        <w:tc>
          <w:tcPr>
            <w:tcW w:w="3542" w:type="dxa"/>
          </w:tcPr>
          <w:p w:rsidR="008D7C56" w:rsidRPr="0010256B" w:rsidRDefault="008D7C56" w:rsidP="00705440">
            <w:pPr>
              <w:pStyle w:val="TableHeading"/>
              <w:rPr>
                <w:lang w:eastAsia="en-US"/>
              </w:rPr>
            </w:pPr>
            <w:proofErr w:type="spellStart"/>
            <w:r w:rsidRPr="0010256B">
              <w:rPr>
                <w:lang w:eastAsia="en-US"/>
              </w:rPr>
              <w:t>OID</w:t>
            </w:r>
            <w:r w:rsidRPr="0010256B">
              <w:rPr>
                <w:lang w:eastAsia="en-US"/>
              </w:rPr>
              <w:t>（变量名</w:t>
            </w:r>
            <w:proofErr w:type="spellEnd"/>
            <w:r w:rsidRPr="0010256B">
              <w:rPr>
                <w:lang w:eastAsia="en-US"/>
              </w:rPr>
              <w:t>）</w:t>
            </w:r>
          </w:p>
        </w:tc>
        <w:tc>
          <w:tcPr>
            <w:tcW w:w="1975" w:type="dxa"/>
          </w:tcPr>
          <w:p w:rsidR="008D7C56" w:rsidRPr="0010256B" w:rsidRDefault="008D7C56" w:rsidP="00705440">
            <w:pPr>
              <w:pStyle w:val="TableHeading"/>
              <w:rPr>
                <w:lang w:eastAsia="en-US"/>
              </w:rPr>
            </w:pPr>
            <w:proofErr w:type="spellStart"/>
            <w:r w:rsidRPr="0010256B">
              <w:rPr>
                <w:lang w:eastAsia="en-US"/>
              </w:rPr>
              <w:t>类型</w:t>
            </w:r>
            <w:proofErr w:type="spellEnd"/>
          </w:p>
        </w:tc>
        <w:tc>
          <w:tcPr>
            <w:tcW w:w="3185" w:type="dxa"/>
          </w:tcPr>
          <w:p w:rsidR="008D7C56" w:rsidRPr="0010256B" w:rsidRDefault="008D7C56" w:rsidP="00705440">
            <w:pPr>
              <w:pStyle w:val="TableHeading"/>
              <w:rPr>
                <w:lang w:eastAsia="en-US"/>
              </w:rPr>
            </w:pPr>
            <w:proofErr w:type="spellStart"/>
            <w:r w:rsidRPr="0010256B">
              <w:rPr>
                <w:lang w:eastAsia="en-US"/>
              </w:rPr>
              <w:t>取值范围</w:t>
            </w:r>
            <w:proofErr w:type="spellEnd"/>
          </w:p>
        </w:tc>
      </w:tr>
      <w:tr w:rsidR="00EC1005" w:rsidRPr="0010256B" w:rsidTr="00EC1005">
        <w:trPr>
          <w:cantSplit/>
        </w:trPr>
        <w:tc>
          <w:tcPr>
            <w:tcW w:w="3542" w:type="dxa"/>
            <w:vAlign w:val="top"/>
          </w:tcPr>
          <w:p w:rsidR="00EC1005" w:rsidRPr="00AB7717" w:rsidRDefault="00EC1005" w:rsidP="00EC1005">
            <w:pPr>
              <w:pStyle w:val="TableText"/>
              <w:rPr>
                <w:lang w:eastAsia="en-US"/>
              </w:rPr>
            </w:pPr>
            <w:r w:rsidRPr="00EC1005">
              <w:rPr>
                <w:lang w:eastAsia="en-US"/>
              </w:rPr>
              <w:t>1.3.6.1.4.1.25506.2.162.3.4.1.1</w:t>
            </w:r>
            <w:r w:rsidRPr="00EC1005">
              <w:rPr>
                <w:rFonts w:hint="eastAsia"/>
                <w:lang w:eastAsia="en-US"/>
              </w:rPr>
              <w:t xml:space="preserve"> (</w:t>
            </w:r>
            <w:r w:rsidRPr="00945827">
              <w:rPr>
                <w:lang w:eastAsia="en-US"/>
              </w:rPr>
              <w:t>hh3cL2vpnXcgPwIndex</w:t>
            </w:r>
            <w:r>
              <w:rPr>
                <w:rFonts w:hint="eastAsia"/>
                <w:lang w:eastAsia="en-US"/>
              </w:rPr>
              <w:t>)</w:t>
            </w:r>
          </w:p>
        </w:tc>
        <w:tc>
          <w:tcPr>
            <w:tcW w:w="1975" w:type="dxa"/>
            <w:vAlign w:val="top"/>
          </w:tcPr>
          <w:p w:rsidR="00EC1005" w:rsidRPr="00AB7717" w:rsidRDefault="00EC1005" w:rsidP="00EC1005">
            <w:pPr>
              <w:pStyle w:val="TableText"/>
              <w:rPr>
                <w:lang w:eastAsia="en-US"/>
              </w:rPr>
            </w:pPr>
            <w:r w:rsidRPr="00945827">
              <w:rPr>
                <w:lang w:eastAsia="en-US"/>
              </w:rPr>
              <w:t>Unsigned32</w:t>
            </w:r>
          </w:p>
        </w:tc>
        <w:tc>
          <w:tcPr>
            <w:tcW w:w="3185" w:type="dxa"/>
          </w:tcPr>
          <w:p w:rsidR="00EC1005" w:rsidRPr="0010256B" w:rsidRDefault="00EC1005" w:rsidP="00705440">
            <w:pPr>
              <w:pStyle w:val="TableText"/>
              <w:rPr>
                <w:lang w:eastAsia="en-US"/>
              </w:rPr>
            </w:pPr>
            <w:r w:rsidRPr="0010256B">
              <w:t>Same as the standard MIB</w:t>
            </w:r>
          </w:p>
        </w:tc>
      </w:tr>
      <w:tr w:rsidR="00EC1005" w:rsidRPr="0010256B" w:rsidTr="00EC1005">
        <w:trPr>
          <w:cantSplit/>
        </w:trPr>
        <w:tc>
          <w:tcPr>
            <w:tcW w:w="3542" w:type="dxa"/>
            <w:vAlign w:val="top"/>
          </w:tcPr>
          <w:p w:rsidR="00EC1005" w:rsidRPr="00AB7717" w:rsidRDefault="00EC1005" w:rsidP="00EC1005">
            <w:pPr>
              <w:pStyle w:val="TableText"/>
              <w:rPr>
                <w:lang w:eastAsia="en-US"/>
              </w:rPr>
            </w:pPr>
            <w:r w:rsidRPr="00EC1005">
              <w:rPr>
                <w:lang w:eastAsia="en-US"/>
              </w:rPr>
              <w:t>1.3.6.1.4.1.25506.2.162.3.4.1.</w:t>
            </w:r>
            <w:r w:rsidRPr="00EC1005">
              <w:rPr>
                <w:rFonts w:hint="eastAsia"/>
                <w:lang w:eastAsia="en-US"/>
              </w:rPr>
              <w:t>5 (</w:t>
            </w:r>
            <w:r w:rsidRPr="00945827">
              <w:rPr>
                <w:lang w:eastAsia="en-US"/>
              </w:rPr>
              <w:t>hh3cL2vpnXcgPwPeerIp</w:t>
            </w:r>
            <w:r>
              <w:rPr>
                <w:rFonts w:hint="eastAsia"/>
                <w:lang w:eastAsia="en-US"/>
              </w:rPr>
              <w:t>)</w:t>
            </w:r>
          </w:p>
        </w:tc>
        <w:tc>
          <w:tcPr>
            <w:tcW w:w="1975" w:type="dxa"/>
            <w:vAlign w:val="top"/>
          </w:tcPr>
          <w:p w:rsidR="00EC1005" w:rsidRPr="00AB7717" w:rsidRDefault="00EC1005" w:rsidP="00EC1005">
            <w:pPr>
              <w:pStyle w:val="TableText"/>
              <w:rPr>
                <w:lang w:eastAsia="en-US"/>
              </w:rPr>
            </w:pPr>
            <w:proofErr w:type="spellStart"/>
            <w:r w:rsidRPr="00945827">
              <w:rPr>
                <w:lang w:eastAsia="en-US"/>
              </w:rPr>
              <w:t>IpAddress</w:t>
            </w:r>
            <w:proofErr w:type="spellEnd"/>
          </w:p>
        </w:tc>
        <w:tc>
          <w:tcPr>
            <w:tcW w:w="3185" w:type="dxa"/>
          </w:tcPr>
          <w:p w:rsidR="00EC1005" w:rsidRPr="0010256B" w:rsidRDefault="00EC1005" w:rsidP="00705440">
            <w:pPr>
              <w:pStyle w:val="TableText"/>
              <w:rPr>
                <w:lang w:eastAsia="en-US"/>
              </w:rPr>
            </w:pPr>
            <w:r w:rsidRPr="0010256B">
              <w:t>Same as the standard MIB</w:t>
            </w:r>
          </w:p>
        </w:tc>
      </w:tr>
      <w:tr w:rsidR="00EC1005" w:rsidRPr="0010256B" w:rsidTr="00EC1005">
        <w:trPr>
          <w:cantSplit/>
        </w:trPr>
        <w:tc>
          <w:tcPr>
            <w:tcW w:w="3542" w:type="dxa"/>
            <w:vAlign w:val="top"/>
          </w:tcPr>
          <w:p w:rsidR="00EC1005" w:rsidRPr="00261F05" w:rsidRDefault="00EC1005" w:rsidP="00EC1005">
            <w:pPr>
              <w:pStyle w:val="TableText"/>
              <w:rPr>
                <w:lang w:eastAsia="en-US"/>
              </w:rPr>
            </w:pPr>
            <w:r w:rsidRPr="00EC1005">
              <w:rPr>
                <w:lang w:eastAsia="en-US"/>
              </w:rPr>
              <w:t>1.3.6.1.4.1.25506.2.162.3.4.1.</w:t>
            </w:r>
            <w:r w:rsidRPr="00EC1005">
              <w:rPr>
                <w:rFonts w:hint="eastAsia"/>
                <w:lang w:eastAsia="en-US"/>
              </w:rPr>
              <w:t>6 (</w:t>
            </w:r>
            <w:r w:rsidRPr="00945827">
              <w:rPr>
                <w:lang w:eastAsia="en-US"/>
              </w:rPr>
              <w:t>hh3cL2vpnXcgPwPwID</w:t>
            </w:r>
            <w:r>
              <w:rPr>
                <w:rFonts w:hint="eastAsia"/>
                <w:lang w:eastAsia="en-US"/>
              </w:rPr>
              <w:t>)</w:t>
            </w:r>
          </w:p>
        </w:tc>
        <w:tc>
          <w:tcPr>
            <w:tcW w:w="1975" w:type="dxa"/>
            <w:vAlign w:val="top"/>
          </w:tcPr>
          <w:p w:rsidR="00EC1005" w:rsidRPr="00CB4EAC" w:rsidRDefault="00EC1005" w:rsidP="00EC1005">
            <w:pPr>
              <w:pStyle w:val="TableText"/>
              <w:rPr>
                <w:lang w:eastAsia="en-US"/>
              </w:rPr>
            </w:pPr>
            <w:r w:rsidRPr="00945827">
              <w:rPr>
                <w:lang w:eastAsia="en-US"/>
              </w:rPr>
              <w:t>Unsigned32</w:t>
            </w:r>
          </w:p>
        </w:tc>
        <w:tc>
          <w:tcPr>
            <w:tcW w:w="3185" w:type="dxa"/>
          </w:tcPr>
          <w:p w:rsidR="00EC1005" w:rsidRPr="0010256B" w:rsidRDefault="00EC1005" w:rsidP="00705440">
            <w:pPr>
              <w:pStyle w:val="TableText"/>
              <w:rPr>
                <w:lang w:eastAsia="en-US"/>
              </w:rPr>
            </w:pPr>
            <w:r w:rsidRPr="0010256B">
              <w:t>Same as the standard MIB</w:t>
            </w:r>
          </w:p>
        </w:tc>
      </w:tr>
      <w:tr w:rsidR="00EC1005" w:rsidRPr="0010256B" w:rsidTr="00EC1005">
        <w:trPr>
          <w:cantSplit/>
        </w:trPr>
        <w:tc>
          <w:tcPr>
            <w:tcW w:w="3542" w:type="dxa"/>
            <w:vAlign w:val="top"/>
          </w:tcPr>
          <w:p w:rsidR="00EC1005" w:rsidRPr="00AB7717" w:rsidRDefault="00EC1005" w:rsidP="007759FC">
            <w:pPr>
              <w:pStyle w:val="TableText"/>
              <w:rPr>
                <w:lang w:eastAsia="en-US"/>
              </w:rPr>
            </w:pPr>
            <w:r w:rsidRPr="00EC1005">
              <w:rPr>
                <w:lang w:eastAsia="en-US"/>
              </w:rPr>
              <w:t>1.3.6.1.4.1.25506.2.162.3.4.1.1</w:t>
            </w:r>
            <w:r w:rsidRPr="00EC1005">
              <w:rPr>
                <w:rFonts w:hint="eastAsia"/>
                <w:lang w:eastAsia="en-US"/>
              </w:rPr>
              <w:t xml:space="preserve"> (</w:t>
            </w:r>
            <w:r w:rsidRPr="00945827">
              <w:rPr>
                <w:lang w:eastAsia="en-US"/>
              </w:rPr>
              <w:t>hh3cL2vpnXcgPwIndex</w:t>
            </w:r>
            <w:r>
              <w:rPr>
                <w:rFonts w:hint="eastAsia"/>
                <w:lang w:eastAsia="en-US"/>
              </w:rPr>
              <w:t>)</w:t>
            </w:r>
          </w:p>
        </w:tc>
        <w:tc>
          <w:tcPr>
            <w:tcW w:w="1975" w:type="dxa"/>
            <w:vAlign w:val="top"/>
          </w:tcPr>
          <w:p w:rsidR="00EC1005" w:rsidRPr="00CB4EAC" w:rsidRDefault="00EC1005" w:rsidP="00EC1005">
            <w:pPr>
              <w:pStyle w:val="TableText"/>
              <w:rPr>
                <w:lang w:eastAsia="en-US"/>
              </w:rPr>
            </w:pPr>
            <w:r w:rsidRPr="00945827">
              <w:rPr>
                <w:lang w:eastAsia="en-US"/>
              </w:rPr>
              <w:t>Unsigned32</w:t>
            </w:r>
          </w:p>
        </w:tc>
        <w:tc>
          <w:tcPr>
            <w:tcW w:w="3185" w:type="dxa"/>
          </w:tcPr>
          <w:p w:rsidR="00EC1005" w:rsidRPr="0010256B" w:rsidRDefault="00EC1005" w:rsidP="00705440">
            <w:pPr>
              <w:pStyle w:val="TableText"/>
              <w:rPr>
                <w:lang w:eastAsia="en-US"/>
              </w:rPr>
            </w:pPr>
            <w:r w:rsidRPr="0010256B">
              <w:t>Same as the standard MIB</w:t>
            </w:r>
          </w:p>
        </w:tc>
      </w:tr>
      <w:tr w:rsidR="00EC1005" w:rsidRPr="0010256B" w:rsidTr="00EC1005">
        <w:trPr>
          <w:cantSplit/>
        </w:trPr>
        <w:tc>
          <w:tcPr>
            <w:tcW w:w="3542" w:type="dxa"/>
            <w:vAlign w:val="top"/>
          </w:tcPr>
          <w:p w:rsidR="00EC1005" w:rsidRPr="00AB7717" w:rsidRDefault="00EC1005" w:rsidP="007759FC">
            <w:pPr>
              <w:pStyle w:val="TableText"/>
              <w:rPr>
                <w:lang w:eastAsia="en-US"/>
              </w:rPr>
            </w:pPr>
            <w:r w:rsidRPr="00EC1005">
              <w:rPr>
                <w:lang w:eastAsia="en-US"/>
              </w:rPr>
              <w:t>1.3.6.1.4.1.25506.2.162.3.4.1.</w:t>
            </w:r>
            <w:r w:rsidRPr="00EC1005">
              <w:rPr>
                <w:rFonts w:hint="eastAsia"/>
                <w:lang w:eastAsia="en-US"/>
              </w:rPr>
              <w:t>5 (</w:t>
            </w:r>
            <w:r w:rsidRPr="00945827">
              <w:rPr>
                <w:lang w:eastAsia="en-US"/>
              </w:rPr>
              <w:t>hh3cL2vpnXcgPwPeerIp</w:t>
            </w:r>
            <w:r>
              <w:rPr>
                <w:rFonts w:hint="eastAsia"/>
                <w:lang w:eastAsia="en-US"/>
              </w:rPr>
              <w:t>)</w:t>
            </w:r>
          </w:p>
        </w:tc>
        <w:tc>
          <w:tcPr>
            <w:tcW w:w="1975" w:type="dxa"/>
            <w:vAlign w:val="top"/>
          </w:tcPr>
          <w:p w:rsidR="00EC1005" w:rsidRPr="00CB4EAC" w:rsidRDefault="00EC1005" w:rsidP="00EC1005">
            <w:pPr>
              <w:pStyle w:val="TableText"/>
              <w:rPr>
                <w:lang w:eastAsia="en-US"/>
              </w:rPr>
            </w:pPr>
            <w:proofErr w:type="spellStart"/>
            <w:r w:rsidRPr="00945827">
              <w:rPr>
                <w:lang w:eastAsia="en-US"/>
              </w:rPr>
              <w:t>IpAddress</w:t>
            </w:r>
            <w:proofErr w:type="spellEnd"/>
          </w:p>
        </w:tc>
        <w:tc>
          <w:tcPr>
            <w:tcW w:w="3185" w:type="dxa"/>
          </w:tcPr>
          <w:p w:rsidR="00EC1005" w:rsidRPr="0010256B" w:rsidRDefault="00EC1005" w:rsidP="00705440">
            <w:pPr>
              <w:pStyle w:val="TableText"/>
              <w:rPr>
                <w:lang w:eastAsia="en-US"/>
              </w:rPr>
            </w:pPr>
            <w:r w:rsidRPr="0010256B">
              <w:t>Same as the standard MIB</w:t>
            </w:r>
          </w:p>
        </w:tc>
      </w:tr>
      <w:tr w:rsidR="00EC1005" w:rsidRPr="0010256B" w:rsidTr="00EC1005">
        <w:trPr>
          <w:cantSplit/>
        </w:trPr>
        <w:tc>
          <w:tcPr>
            <w:tcW w:w="3542" w:type="dxa"/>
            <w:vAlign w:val="top"/>
          </w:tcPr>
          <w:p w:rsidR="00EC1005" w:rsidRPr="00261F05" w:rsidRDefault="00EC1005" w:rsidP="007759FC">
            <w:pPr>
              <w:pStyle w:val="TableText"/>
              <w:rPr>
                <w:lang w:eastAsia="en-US"/>
              </w:rPr>
            </w:pPr>
            <w:r w:rsidRPr="00EC1005">
              <w:rPr>
                <w:lang w:eastAsia="en-US"/>
              </w:rPr>
              <w:t>1.3.6.1.4.1.25506.2.162.3.4.1.</w:t>
            </w:r>
            <w:r w:rsidRPr="00EC1005">
              <w:rPr>
                <w:rFonts w:hint="eastAsia"/>
                <w:lang w:eastAsia="en-US"/>
              </w:rPr>
              <w:t>6 (</w:t>
            </w:r>
            <w:r w:rsidRPr="00945827">
              <w:rPr>
                <w:lang w:eastAsia="en-US"/>
              </w:rPr>
              <w:t>hh3cL2vpnXcgPwPwID</w:t>
            </w:r>
            <w:r>
              <w:rPr>
                <w:rFonts w:hint="eastAsia"/>
                <w:lang w:eastAsia="en-US"/>
              </w:rPr>
              <w:t>)</w:t>
            </w:r>
          </w:p>
        </w:tc>
        <w:tc>
          <w:tcPr>
            <w:tcW w:w="1975" w:type="dxa"/>
            <w:vAlign w:val="top"/>
          </w:tcPr>
          <w:p w:rsidR="00EC1005" w:rsidRPr="00CB4EAC" w:rsidRDefault="00EC1005" w:rsidP="00EC1005">
            <w:pPr>
              <w:pStyle w:val="TableText"/>
              <w:rPr>
                <w:lang w:eastAsia="en-US"/>
              </w:rPr>
            </w:pPr>
            <w:r w:rsidRPr="00945827">
              <w:rPr>
                <w:lang w:eastAsia="en-US"/>
              </w:rPr>
              <w:t>Unsigned32</w:t>
            </w:r>
          </w:p>
        </w:tc>
        <w:tc>
          <w:tcPr>
            <w:tcW w:w="3185" w:type="dxa"/>
          </w:tcPr>
          <w:p w:rsidR="00EC1005" w:rsidRPr="0010256B" w:rsidRDefault="00EC1005" w:rsidP="00705440">
            <w:pPr>
              <w:pStyle w:val="TableText"/>
              <w:rPr>
                <w:lang w:eastAsia="en-US"/>
              </w:rPr>
            </w:pPr>
            <w:r w:rsidRPr="0010256B">
              <w:t>Same as the standard MIB</w:t>
            </w:r>
          </w:p>
        </w:tc>
      </w:tr>
    </w:tbl>
    <w:p w:rsidR="008D7C56" w:rsidRPr="0010256B" w:rsidRDefault="008D7C56" w:rsidP="008D7C56"/>
    <w:p w:rsidR="008D7C56" w:rsidRPr="0010256B" w:rsidRDefault="008D7C56" w:rsidP="008D7C56">
      <w:pPr>
        <w:pStyle w:val="Command"/>
      </w:pPr>
      <w:r w:rsidRPr="0010256B">
        <w:t>【处理建议】</w:t>
      </w:r>
    </w:p>
    <w:p w:rsidR="00F2141C" w:rsidRDefault="00EC1005" w:rsidP="00EC1005">
      <w:pPr>
        <w:pStyle w:val="ItemStep"/>
        <w:numPr>
          <w:ilvl w:val="0"/>
          <w:numId w:val="0"/>
        </w:numPr>
        <w:ind w:left="1134" w:hanging="510"/>
        <w:rPr>
          <w:lang w:eastAsia="zh-CN"/>
        </w:rPr>
      </w:pPr>
      <w:r>
        <w:rPr>
          <w:rFonts w:hint="eastAsia"/>
          <w:lang w:eastAsia="zh-CN"/>
        </w:rPr>
        <w:t>无需操作</w:t>
      </w:r>
    </w:p>
    <w:p w:rsidR="008D7C56" w:rsidRPr="0010256B" w:rsidRDefault="00EC1005" w:rsidP="008D7C56">
      <w:pPr>
        <w:pStyle w:val="3"/>
      </w:pPr>
      <w:r w:rsidRPr="00EC1005">
        <w:lastRenderedPageBreak/>
        <w:t>hh3cL2vpnPwSwitch</w:t>
      </w:r>
      <w:r w:rsidRPr="00EC1005">
        <w:rPr>
          <w:rFonts w:hint="eastAsia"/>
        </w:rPr>
        <w:t>B</w:t>
      </w:r>
      <w:r w:rsidRPr="00EC1005">
        <w:t>to</w:t>
      </w:r>
      <w:r w:rsidRPr="00EC1005">
        <w:rPr>
          <w:rFonts w:hint="eastAsia"/>
        </w:rPr>
        <w:t>P</w:t>
      </w:r>
    </w:p>
    <w:p w:rsidR="008D7C56" w:rsidRPr="0010256B" w:rsidRDefault="008D7C56" w:rsidP="008D7C56">
      <w:pPr>
        <w:pStyle w:val="Command"/>
      </w:pPr>
      <w:r w:rsidRPr="0010256B">
        <w:t>【属性】</w:t>
      </w:r>
    </w:p>
    <w:tbl>
      <w:tblPr>
        <w:tblStyle w:val="Tablenohead"/>
        <w:tblW w:w="8702" w:type="dxa"/>
        <w:tblLook w:val="04A0"/>
      </w:tblPr>
      <w:tblGrid>
        <w:gridCol w:w="1767"/>
        <w:gridCol w:w="6935"/>
      </w:tblGrid>
      <w:tr w:rsidR="008D7C56" w:rsidRPr="0010256B" w:rsidTr="0010256B">
        <w:tc>
          <w:tcPr>
            <w:tcW w:w="1767" w:type="dxa"/>
          </w:tcPr>
          <w:p w:rsidR="008D7C56" w:rsidRPr="0010256B" w:rsidRDefault="008D7C56" w:rsidP="00705440">
            <w:pPr>
              <w:pStyle w:val="TableHeadingleft"/>
            </w:pPr>
            <w:r w:rsidRPr="0010256B">
              <w:t>OID</w:t>
            </w:r>
          </w:p>
        </w:tc>
        <w:tc>
          <w:tcPr>
            <w:tcW w:w="6935" w:type="dxa"/>
          </w:tcPr>
          <w:p w:rsidR="008D7C56" w:rsidRPr="0010256B" w:rsidRDefault="00EC1005" w:rsidP="00705440">
            <w:pPr>
              <w:pStyle w:val="TableText"/>
            </w:pPr>
            <w:r w:rsidRPr="00EC1005">
              <w:t>1.3.6.1.4.1.25506.2.162.0.</w:t>
            </w:r>
            <w:r w:rsidRPr="00EC1005">
              <w:rPr>
                <w:rFonts w:hint="eastAsia"/>
              </w:rPr>
              <w:t>2</w:t>
            </w:r>
          </w:p>
        </w:tc>
      </w:tr>
      <w:tr w:rsidR="0010256B" w:rsidRPr="0010256B" w:rsidTr="0010256B">
        <w:tc>
          <w:tcPr>
            <w:tcW w:w="1767" w:type="dxa"/>
          </w:tcPr>
          <w:p w:rsidR="0010256B" w:rsidRPr="0010256B" w:rsidRDefault="0010256B" w:rsidP="0070544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6935" w:type="dxa"/>
          </w:tcPr>
          <w:p w:rsidR="0010256B" w:rsidRPr="0010256B" w:rsidRDefault="00EC1005" w:rsidP="00EC1005">
            <w:pPr>
              <w:pStyle w:val="TableText"/>
            </w:pPr>
            <w:r>
              <w:t>hh3c-l</w:t>
            </w:r>
            <w:r>
              <w:rPr>
                <w:rFonts w:hint="eastAsia"/>
              </w:rPr>
              <w:t>2vpn</w:t>
            </w:r>
            <w:r w:rsidR="0010256B" w:rsidRPr="0010256B">
              <w:t>.mib</w:t>
            </w:r>
          </w:p>
        </w:tc>
      </w:tr>
      <w:tr w:rsidR="0010256B" w:rsidRPr="0010256B" w:rsidTr="0010256B">
        <w:tc>
          <w:tcPr>
            <w:tcW w:w="1767" w:type="dxa"/>
          </w:tcPr>
          <w:p w:rsidR="0010256B" w:rsidRPr="0010256B" w:rsidRDefault="0010256B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35" w:type="dxa"/>
          </w:tcPr>
          <w:p w:rsidR="0010256B" w:rsidRPr="003E3D7D" w:rsidRDefault="000D74FC" w:rsidP="003E3D7D">
            <w:pPr>
              <w:pStyle w:val="TableText"/>
            </w:pPr>
            <w:r>
              <w:rPr>
                <w:rFonts w:hint="eastAsia"/>
              </w:rPr>
              <w:t>恢复</w:t>
            </w:r>
            <w:r w:rsidR="00EE6449" w:rsidRPr="00EE6449">
              <w:rPr>
                <w:rFonts w:hint="eastAsia"/>
              </w:rPr>
              <w:t>告警</w:t>
            </w:r>
          </w:p>
        </w:tc>
      </w:tr>
      <w:tr w:rsidR="0010256B" w:rsidRPr="0010256B" w:rsidTr="0010256B">
        <w:tc>
          <w:tcPr>
            <w:tcW w:w="1767" w:type="dxa"/>
          </w:tcPr>
          <w:p w:rsidR="0010256B" w:rsidRPr="0010256B" w:rsidRDefault="0010256B" w:rsidP="0070544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6935" w:type="dxa"/>
          </w:tcPr>
          <w:p w:rsidR="0010256B" w:rsidRPr="0010256B" w:rsidRDefault="0010256B" w:rsidP="00705440">
            <w:pPr>
              <w:pStyle w:val="TableText"/>
            </w:pPr>
            <w:r w:rsidRPr="0010256B">
              <w:t>-</w:t>
            </w:r>
          </w:p>
        </w:tc>
      </w:tr>
      <w:tr w:rsidR="0010256B" w:rsidRPr="0010256B" w:rsidTr="0010256B">
        <w:tc>
          <w:tcPr>
            <w:tcW w:w="1767" w:type="dxa"/>
          </w:tcPr>
          <w:p w:rsidR="0010256B" w:rsidRPr="0010256B" w:rsidRDefault="0010256B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35" w:type="dxa"/>
          </w:tcPr>
          <w:p w:rsidR="0010256B" w:rsidRPr="0010256B" w:rsidRDefault="00EC1005" w:rsidP="00705440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8D7C56" w:rsidRPr="0010256B" w:rsidRDefault="008D7C56" w:rsidP="008D7C56"/>
    <w:p w:rsidR="008D7C56" w:rsidRPr="0010256B" w:rsidRDefault="008D7C56" w:rsidP="008D7C56">
      <w:pPr>
        <w:pStyle w:val="Command"/>
      </w:pPr>
      <w:r w:rsidRPr="0010256B">
        <w:t>【描述】</w:t>
      </w:r>
    </w:p>
    <w:p w:rsidR="008D7C56" w:rsidRPr="0010256B" w:rsidRDefault="008D7C56" w:rsidP="008D7C56">
      <w:r w:rsidRPr="0010256B">
        <w:rPr>
          <w:rFonts w:hint="eastAsia"/>
        </w:rPr>
        <w:t>当</w:t>
      </w:r>
      <w:r w:rsidR="00EC1005">
        <w:rPr>
          <w:rFonts w:hint="eastAsia"/>
        </w:rPr>
        <w:t>备</w:t>
      </w:r>
      <w:r w:rsidR="00EC1005">
        <w:rPr>
          <w:rFonts w:hint="eastAsia"/>
        </w:rPr>
        <w:t>PW</w:t>
      </w:r>
      <w:r w:rsidR="00EC1005">
        <w:rPr>
          <w:rFonts w:hint="eastAsia"/>
        </w:rPr>
        <w:t>切换到主</w:t>
      </w:r>
      <w:r w:rsidR="00EC1005">
        <w:rPr>
          <w:rFonts w:hint="eastAsia"/>
        </w:rPr>
        <w:t>PW</w:t>
      </w:r>
      <w:r w:rsidRPr="0010256B">
        <w:rPr>
          <w:rFonts w:hint="eastAsia"/>
        </w:rPr>
        <w:t>时</w:t>
      </w:r>
      <w:proofErr w:type="gramStart"/>
      <w:r w:rsidRPr="0010256B">
        <w:rPr>
          <w:rFonts w:hint="eastAsia"/>
        </w:rPr>
        <w:t>发送此</w:t>
      </w:r>
      <w:proofErr w:type="gramEnd"/>
      <w:r w:rsidR="004C7EFA">
        <w:rPr>
          <w:rFonts w:hint="eastAsia"/>
        </w:rPr>
        <w:t>告警信息</w:t>
      </w:r>
      <w:r w:rsidRPr="0010256B">
        <w:rPr>
          <w:rFonts w:hint="eastAsia"/>
        </w:rPr>
        <w:t>。</w:t>
      </w:r>
    </w:p>
    <w:p w:rsidR="008D7C56" w:rsidRPr="0010256B" w:rsidRDefault="008D7C56" w:rsidP="008D7C56">
      <w:pPr>
        <w:pStyle w:val="Command"/>
      </w:pPr>
      <w:r w:rsidRPr="0010256B"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0D74FC" w:rsidRPr="004F50DE" w:rsidTr="00E47B4A">
        <w:trPr>
          <w:cnfStyle w:val="100000000000"/>
          <w:cantSplit/>
          <w:tblHeader/>
        </w:trPr>
        <w:tc>
          <w:tcPr>
            <w:tcW w:w="1254" w:type="dxa"/>
            <w:shd w:val="clear" w:color="auto" w:fill="auto"/>
          </w:tcPr>
          <w:p w:rsidR="000D74FC" w:rsidRPr="00013CF8" w:rsidRDefault="000D74FC" w:rsidP="00E47B4A">
            <w:pPr>
              <w:pStyle w:val="TableHeadingleft"/>
            </w:pPr>
            <w:r w:rsidRPr="00013CF8">
              <w:rPr>
                <w:rFonts w:hint="eastAsia"/>
              </w:rPr>
              <w:t>开启</w:t>
            </w:r>
          </w:p>
        </w:tc>
        <w:tc>
          <w:tcPr>
            <w:tcW w:w="7714" w:type="dxa"/>
            <w:shd w:val="clear" w:color="auto" w:fill="auto"/>
          </w:tcPr>
          <w:p w:rsidR="000D74FC" w:rsidRPr="004F50DE" w:rsidRDefault="000D74FC" w:rsidP="00E47B4A">
            <w:pPr>
              <w:pStyle w:val="TableText"/>
              <w:rPr>
                <w:rStyle w:val="BoldText"/>
              </w:rPr>
            </w:pPr>
            <w:r w:rsidRPr="006054CC">
              <w:rPr>
                <w:rFonts w:hint="eastAsia"/>
              </w:rPr>
              <w:t>命令行：</w:t>
            </w:r>
            <w:proofErr w:type="spellStart"/>
            <w:r>
              <w:rPr>
                <w:rStyle w:val="BoldText"/>
              </w:rPr>
              <w:t>snmp</w:t>
            </w:r>
            <w:proofErr w:type="spellEnd"/>
            <w:r>
              <w:rPr>
                <w:rStyle w:val="BoldText"/>
              </w:rPr>
              <w:t>-agent trap enable l</w:t>
            </w:r>
            <w:r>
              <w:rPr>
                <w:rStyle w:val="BoldText"/>
                <w:rFonts w:hint="eastAsia"/>
              </w:rPr>
              <w:t>2vpn</w:t>
            </w:r>
            <w:r>
              <w:rPr>
                <w:rStyle w:val="BoldText"/>
                <w:rFonts w:hint="eastAsia"/>
              </w:rPr>
              <w:t xml:space="preserve"> [ pw-switch ]</w:t>
            </w:r>
          </w:p>
        </w:tc>
      </w:tr>
      <w:tr w:rsidR="000D74FC" w:rsidRPr="004F50DE" w:rsidTr="00E47B4A">
        <w:trPr>
          <w:cantSplit/>
        </w:trPr>
        <w:tc>
          <w:tcPr>
            <w:tcW w:w="1254" w:type="dxa"/>
          </w:tcPr>
          <w:p w:rsidR="000D74FC" w:rsidRPr="004F50DE" w:rsidRDefault="000D74FC" w:rsidP="00E47B4A">
            <w:pPr>
              <w:pStyle w:val="TableHeadingleft"/>
            </w:pPr>
            <w:r w:rsidRPr="00013CF8"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0D74FC" w:rsidRPr="004F50DE" w:rsidRDefault="000D74FC" w:rsidP="00E47B4A">
            <w:pPr>
              <w:pStyle w:val="TableText"/>
              <w:rPr>
                <w:rStyle w:val="BoldText"/>
              </w:rPr>
            </w:pPr>
            <w:r w:rsidRPr="006054CC">
              <w:rPr>
                <w:rFonts w:hint="eastAsia"/>
              </w:rPr>
              <w:t>命令行：</w:t>
            </w:r>
            <w:r>
              <w:rPr>
                <w:rStyle w:val="BoldText"/>
              </w:rPr>
              <w:t xml:space="preserve">undo </w:t>
            </w:r>
            <w:proofErr w:type="spellStart"/>
            <w:r>
              <w:rPr>
                <w:rStyle w:val="BoldText"/>
              </w:rPr>
              <w:t>snmp</w:t>
            </w:r>
            <w:proofErr w:type="spellEnd"/>
            <w:r>
              <w:rPr>
                <w:rStyle w:val="BoldText"/>
              </w:rPr>
              <w:t>-agent trap enable l</w:t>
            </w:r>
            <w:r>
              <w:rPr>
                <w:rStyle w:val="BoldText"/>
                <w:rFonts w:hint="eastAsia"/>
              </w:rPr>
              <w:t>2vpn</w:t>
            </w:r>
            <w:r>
              <w:rPr>
                <w:rStyle w:val="BoldText"/>
                <w:rFonts w:hint="eastAsia"/>
              </w:rPr>
              <w:t xml:space="preserve"> [ pw-switch ]</w:t>
            </w:r>
          </w:p>
        </w:tc>
      </w:tr>
    </w:tbl>
    <w:p w:rsidR="008D7C56" w:rsidRPr="0010256B" w:rsidRDefault="008D7C56" w:rsidP="008D7C56">
      <w:pPr>
        <w:pStyle w:val="Command"/>
      </w:pPr>
      <w:r w:rsidRPr="0010256B">
        <w:t>【绑定变量】</w:t>
      </w:r>
    </w:p>
    <w:tbl>
      <w:tblPr>
        <w:tblStyle w:val="Table"/>
        <w:tblW w:w="8702" w:type="dxa"/>
        <w:tblInd w:w="1003" w:type="dxa"/>
        <w:tblLook w:val="04A0"/>
      </w:tblPr>
      <w:tblGrid>
        <w:gridCol w:w="3542"/>
        <w:gridCol w:w="1975"/>
        <w:gridCol w:w="3185"/>
      </w:tblGrid>
      <w:tr w:rsidR="008D7C56" w:rsidRPr="0010256B" w:rsidTr="00EC1005">
        <w:trPr>
          <w:cnfStyle w:val="100000000000"/>
          <w:cantSplit/>
          <w:tblHeader/>
        </w:trPr>
        <w:tc>
          <w:tcPr>
            <w:tcW w:w="3542" w:type="dxa"/>
          </w:tcPr>
          <w:p w:rsidR="008D7C56" w:rsidRPr="0010256B" w:rsidRDefault="008D7C56" w:rsidP="00705440">
            <w:pPr>
              <w:pStyle w:val="TableHeading"/>
              <w:rPr>
                <w:lang w:eastAsia="en-US"/>
              </w:rPr>
            </w:pPr>
            <w:proofErr w:type="spellStart"/>
            <w:r w:rsidRPr="0010256B">
              <w:rPr>
                <w:lang w:eastAsia="en-US"/>
              </w:rPr>
              <w:t>OID</w:t>
            </w:r>
            <w:r w:rsidRPr="0010256B">
              <w:rPr>
                <w:lang w:eastAsia="en-US"/>
              </w:rPr>
              <w:t>（变量名</w:t>
            </w:r>
            <w:proofErr w:type="spellEnd"/>
            <w:r w:rsidRPr="0010256B">
              <w:rPr>
                <w:lang w:eastAsia="en-US"/>
              </w:rPr>
              <w:t>）</w:t>
            </w:r>
          </w:p>
        </w:tc>
        <w:tc>
          <w:tcPr>
            <w:tcW w:w="1975" w:type="dxa"/>
          </w:tcPr>
          <w:p w:rsidR="008D7C56" w:rsidRPr="0010256B" w:rsidRDefault="008D7C56" w:rsidP="00705440">
            <w:pPr>
              <w:pStyle w:val="TableHeading"/>
              <w:rPr>
                <w:lang w:eastAsia="en-US"/>
              </w:rPr>
            </w:pPr>
            <w:proofErr w:type="spellStart"/>
            <w:r w:rsidRPr="0010256B">
              <w:rPr>
                <w:lang w:eastAsia="en-US"/>
              </w:rPr>
              <w:t>类型</w:t>
            </w:r>
            <w:proofErr w:type="spellEnd"/>
          </w:p>
        </w:tc>
        <w:tc>
          <w:tcPr>
            <w:tcW w:w="3185" w:type="dxa"/>
          </w:tcPr>
          <w:p w:rsidR="008D7C56" w:rsidRPr="0010256B" w:rsidRDefault="008D7C56" w:rsidP="00705440">
            <w:pPr>
              <w:pStyle w:val="TableHeading"/>
              <w:rPr>
                <w:lang w:eastAsia="en-US"/>
              </w:rPr>
            </w:pPr>
            <w:proofErr w:type="spellStart"/>
            <w:r w:rsidRPr="0010256B">
              <w:rPr>
                <w:lang w:eastAsia="en-US"/>
              </w:rPr>
              <w:t>取值范围</w:t>
            </w:r>
            <w:proofErr w:type="spellEnd"/>
          </w:p>
        </w:tc>
      </w:tr>
      <w:tr w:rsidR="00EC1005" w:rsidRPr="0010256B" w:rsidTr="00EC1005">
        <w:trPr>
          <w:cantSplit/>
        </w:trPr>
        <w:tc>
          <w:tcPr>
            <w:tcW w:w="3542" w:type="dxa"/>
            <w:vAlign w:val="top"/>
          </w:tcPr>
          <w:p w:rsidR="00EC1005" w:rsidRPr="00AB7717" w:rsidRDefault="00EC1005" w:rsidP="007759FC">
            <w:pPr>
              <w:pStyle w:val="TableText"/>
              <w:rPr>
                <w:lang w:eastAsia="en-US"/>
              </w:rPr>
            </w:pPr>
            <w:r w:rsidRPr="00EC1005">
              <w:rPr>
                <w:lang w:eastAsia="en-US"/>
              </w:rPr>
              <w:t>1.3.6.1.4.1.25506.2.162.3.4.1.1</w:t>
            </w:r>
            <w:r w:rsidRPr="00EC1005">
              <w:rPr>
                <w:rFonts w:hint="eastAsia"/>
                <w:lang w:eastAsia="en-US"/>
              </w:rPr>
              <w:t xml:space="preserve"> (</w:t>
            </w:r>
            <w:r w:rsidRPr="00945827">
              <w:rPr>
                <w:lang w:eastAsia="en-US"/>
              </w:rPr>
              <w:t>hh3cL2vpnXcgPwIndex</w:t>
            </w:r>
            <w:r>
              <w:rPr>
                <w:rFonts w:hint="eastAsia"/>
                <w:lang w:eastAsia="en-US"/>
              </w:rPr>
              <w:t>)</w:t>
            </w:r>
          </w:p>
        </w:tc>
        <w:tc>
          <w:tcPr>
            <w:tcW w:w="1975" w:type="dxa"/>
            <w:vAlign w:val="top"/>
          </w:tcPr>
          <w:p w:rsidR="00EC1005" w:rsidRPr="00AB7717" w:rsidRDefault="00EC1005" w:rsidP="007759FC">
            <w:pPr>
              <w:pStyle w:val="TableText"/>
              <w:rPr>
                <w:lang w:eastAsia="en-US"/>
              </w:rPr>
            </w:pPr>
            <w:r w:rsidRPr="00945827">
              <w:rPr>
                <w:lang w:eastAsia="en-US"/>
              </w:rPr>
              <w:t>Unsigned32</w:t>
            </w:r>
          </w:p>
        </w:tc>
        <w:tc>
          <w:tcPr>
            <w:tcW w:w="3185" w:type="dxa"/>
          </w:tcPr>
          <w:p w:rsidR="00EC1005" w:rsidRPr="0010256B" w:rsidRDefault="00EC1005" w:rsidP="00705440">
            <w:pPr>
              <w:pStyle w:val="TableText"/>
            </w:pPr>
            <w:r w:rsidRPr="0010256B">
              <w:t>Same as the standard MIB</w:t>
            </w:r>
          </w:p>
        </w:tc>
      </w:tr>
      <w:tr w:rsidR="00EC1005" w:rsidRPr="0010256B" w:rsidTr="00EC1005">
        <w:trPr>
          <w:cantSplit/>
        </w:trPr>
        <w:tc>
          <w:tcPr>
            <w:tcW w:w="3542" w:type="dxa"/>
            <w:vAlign w:val="top"/>
          </w:tcPr>
          <w:p w:rsidR="00EC1005" w:rsidRPr="00AB7717" w:rsidRDefault="00EC1005" w:rsidP="007759FC">
            <w:pPr>
              <w:pStyle w:val="TableText"/>
              <w:rPr>
                <w:lang w:eastAsia="en-US"/>
              </w:rPr>
            </w:pPr>
            <w:r w:rsidRPr="00EC1005">
              <w:rPr>
                <w:lang w:eastAsia="en-US"/>
              </w:rPr>
              <w:t>1.3.6.1.4.1.25506.2.162.3.4.1.</w:t>
            </w:r>
            <w:r w:rsidRPr="00EC1005">
              <w:rPr>
                <w:rFonts w:hint="eastAsia"/>
                <w:lang w:eastAsia="en-US"/>
              </w:rPr>
              <w:t>5 (</w:t>
            </w:r>
            <w:r w:rsidRPr="00945827">
              <w:rPr>
                <w:lang w:eastAsia="en-US"/>
              </w:rPr>
              <w:t>hh3cL2vpnXcgPwPeerIp</w:t>
            </w:r>
            <w:r>
              <w:rPr>
                <w:rFonts w:hint="eastAsia"/>
                <w:lang w:eastAsia="en-US"/>
              </w:rPr>
              <w:t>)</w:t>
            </w:r>
          </w:p>
        </w:tc>
        <w:tc>
          <w:tcPr>
            <w:tcW w:w="1975" w:type="dxa"/>
            <w:vAlign w:val="top"/>
          </w:tcPr>
          <w:p w:rsidR="00EC1005" w:rsidRPr="00AB7717" w:rsidRDefault="00EC1005" w:rsidP="007759FC">
            <w:pPr>
              <w:pStyle w:val="TableText"/>
              <w:rPr>
                <w:lang w:eastAsia="en-US"/>
              </w:rPr>
            </w:pPr>
            <w:proofErr w:type="spellStart"/>
            <w:r w:rsidRPr="00945827">
              <w:rPr>
                <w:lang w:eastAsia="en-US"/>
              </w:rPr>
              <w:t>IpAddress</w:t>
            </w:r>
            <w:proofErr w:type="spellEnd"/>
          </w:p>
        </w:tc>
        <w:tc>
          <w:tcPr>
            <w:tcW w:w="3185" w:type="dxa"/>
          </w:tcPr>
          <w:p w:rsidR="00EC1005" w:rsidRPr="0010256B" w:rsidRDefault="00EC1005" w:rsidP="00705440">
            <w:pPr>
              <w:pStyle w:val="TableText"/>
            </w:pPr>
            <w:r w:rsidRPr="0010256B">
              <w:t>Same as the standard MIB</w:t>
            </w:r>
          </w:p>
        </w:tc>
      </w:tr>
      <w:tr w:rsidR="00EC1005" w:rsidRPr="0010256B" w:rsidTr="00EC1005">
        <w:trPr>
          <w:cantSplit/>
        </w:trPr>
        <w:tc>
          <w:tcPr>
            <w:tcW w:w="3542" w:type="dxa"/>
            <w:vAlign w:val="top"/>
          </w:tcPr>
          <w:p w:rsidR="00EC1005" w:rsidRPr="00261F05" w:rsidRDefault="00EC1005" w:rsidP="007759FC">
            <w:pPr>
              <w:pStyle w:val="TableText"/>
              <w:rPr>
                <w:lang w:eastAsia="en-US"/>
              </w:rPr>
            </w:pPr>
            <w:r w:rsidRPr="00EC1005">
              <w:rPr>
                <w:lang w:eastAsia="en-US"/>
              </w:rPr>
              <w:t>1.3.6.1.4.1.25506.2.162.3.4.1.</w:t>
            </w:r>
            <w:r w:rsidRPr="00EC1005">
              <w:rPr>
                <w:rFonts w:hint="eastAsia"/>
                <w:lang w:eastAsia="en-US"/>
              </w:rPr>
              <w:t>6 (</w:t>
            </w:r>
            <w:r w:rsidRPr="00945827">
              <w:rPr>
                <w:lang w:eastAsia="en-US"/>
              </w:rPr>
              <w:t>hh3cL2vpnXcgPwPwID</w:t>
            </w:r>
            <w:r>
              <w:rPr>
                <w:rFonts w:hint="eastAsia"/>
                <w:lang w:eastAsia="en-US"/>
              </w:rPr>
              <w:t>)</w:t>
            </w:r>
          </w:p>
        </w:tc>
        <w:tc>
          <w:tcPr>
            <w:tcW w:w="1975" w:type="dxa"/>
            <w:vAlign w:val="top"/>
          </w:tcPr>
          <w:p w:rsidR="00EC1005" w:rsidRPr="00CB4EAC" w:rsidRDefault="00EC1005" w:rsidP="007759FC">
            <w:pPr>
              <w:pStyle w:val="TableText"/>
              <w:rPr>
                <w:lang w:eastAsia="en-US"/>
              </w:rPr>
            </w:pPr>
            <w:r w:rsidRPr="00945827">
              <w:rPr>
                <w:lang w:eastAsia="en-US"/>
              </w:rPr>
              <w:t>Unsigned32</w:t>
            </w:r>
          </w:p>
        </w:tc>
        <w:tc>
          <w:tcPr>
            <w:tcW w:w="3185" w:type="dxa"/>
          </w:tcPr>
          <w:p w:rsidR="00EC1005" w:rsidRPr="0010256B" w:rsidRDefault="00EC1005" w:rsidP="00705440">
            <w:pPr>
              <w:pStyle w:val="TableText"/>
            </w:pPr>
            <w:r w:rsidRPr="0010256B">
              <w:t>Same as the standard MIB</w:t>
            </w:r>
          </w:p>
        </w:tc>
      </w:tr>
      <w:tr w:rsidR="00EC1005" w:rsidRPr="0010256B" w:rsidTr="00EC1005">
        <w:trPr>
          <w:cantSplit/>
        </w:trPr>
        <w:tc>
          <w:tcPr>
            <w:tcW w:w="3542" w:type="dxa"/>
            <w:vAlign w:val="top"/>
          </w:tcPr>
          <w:p w:rsidR="00EC1005" w:rsidRPr="00AB7717" w:rsidRDefault="00EC1005" w:rsidP="007759FC">
            <w:pPr>
              <w:pStyle w:val="TableText"/>
              <w:rPr>
                <w:lang w:eastAsia="en-US"/>
              </w:rPr>
            </w:pPr>
            <w:r w:rsidRPr="00EC1005">
              <w:rPr>
                <w:lang w:eastAsia="en-US"/>
              </w:rPr>
              <w:t>1.3.6.1.4.1.25506.2.162.3.4.1.1</w:t>
            </w:r>
            <w:r w:rsidRPr="00EC1005">
              <w:rPr>
                <w:rFonts w:hint="eastAsia"/>
                <w:lang w:eastAsia="en-US"/>
              </w:rPr>
              <w:t xml:space="preserve"> (</w:t>
            </w:r>
            <w:r w:rsidRPr="00945827">
              <w:rPr>
                <w:lang w:eastAsia="en-US"/>
              </w:rPr>
              <w:t>hh3cL2vpnXcgPwIndex</w:t>
            </w:r>
            <w:r>
              <w:rPr>
                <w:rFonts w:hint="eastAsia"/>
                <w:lang w:eastAsia="en-US"/>
              </w:rPr>
              <w:t>)</w:t>
            </w:r>
          </w:p>
        </w:tc>
        <w:tc>
          <w:tcPr>
            <w:tcW w:w="1975" w:type="dxa"/>
            <w:vAlign w:val="top"/>
          </w:tcPr>
          <w:p w:rsidR="00EC1005" w:rsidRPr="00CB4EAC" w:rsidRDefault="00EC1005" w:rsidP="007759FC">
            <w:pPr>
              <w:pStyle w:val="TableText"/>
              <w:rPr>
                <w:lang w:eastAsia="en-US"/>
              </w:rPr>
            </w:pPr>
            <w:r w:rsidRPr="00945827">
              <w:rPr>
                <w:lang w:eastAsia="en-US"/>
              </w:rPr>
              <w:t>Unsigned32</w:t>
            </w:r>
          </w:p>
        </w:tc>
        <w:tc>
          <w:tcPr>
            <w:tcW w:w="3185" w:type="dxa"/>
          </w:tcPr>
          <w:p w:rsidR="00EC1005" w:rsidRPr="0010256B" w:rsidRDefault="00EC1005" w:rsidP="00705440">
            <w:pPr>
              <w:pStyle w:val="TableText"/>
            </w:pPr>
            <w:r w:rsidRPr="0010256B">
              <w:t>Same as the standard MIB</w:t>
            </w:r>
          </w:p>
        </w:tc>
      </w:tr>
      <w:tr w:rsidR="00EC1005" w:rsidRPr="0010256B" w:rsidTr="00EC1005">
        <w:trPr>
          <w:cantSplit/>
        </w:trPr>
        <w:tc>
          <w:tcPr>
            <w:tcW w:w="3542" w:type="dxa"/>
            <w:vAlign w:val="top"/>
          </w:tcPr>
          <w:p w:rsidR="00EC1005" w:rsidRPr="00AB7717" w:rsidRDefault="00EC1005" w:rsidP="007759FC">
            <w:pPr>
              <w:pStyle w:val="TableText"/>
              <w:rPr>
                <w:lang w:eastAsia="en-US"/>
              </w:rPr>
            </w:pPr>
            <w:r w:rsidRPr="00EC1005">
              <w:rPr>
                <w:lang w:eastAsia="en-US"/>
              </w:rPr>
              <w:t>1.3.6.1.4.1.25506.2.162.3.4.1.</w:t>
            </w:r>
            <w:r w:rsidRPr="00EC1005">
              <w:rPr>
                <w:rFonts w:hint="eastAsia"/>
                <w:lang w:eastAsia="en-US"/>
              </w:rPr>
              <w:t>5 (</w:t>
            </w:r>
            <w:r w:rsidRPr="00945827">
              <w:rPr>
                <w:lang w:eastAsia="en-US"/>
              </w:rPr>
              <w:t>hh3cL2vpnXcgPwPeerIp</w:t>
            </w:r>
            <w:r>
              <w:rPr>
                <w:rFonts w:hint="eastAsia"/>
                <w:lang w:eastAsia="en-US"/>
              </w:rPr>
              <w:t>)</w:t>
            </w:r>
          </w:p>
        </w:tc>
        <w:tc>
          <w:tcPr>
            <w:tcW w:w="1975" w:type="dxa"/>
            <w:vAlign w:val="top"/>
          </w:tcPr>
          <w:p w:rsidR="00EC1005" w:rsidRPr="00CB4EAC" w:rsidRDefault="00EC1005" w:rsidP="007759FC">
            <w:pPr>
              <w:pStyle w:val="TableText"/>
              <w:rPr>
                <w:lang w:eastAsia="en-US"/>
              </w:rPr>
            </w:pPr>
            <w:proofErr w:type="spellStart"/>
            <w:r w:rsidRPr="00945827">
              <w:rPr>
                <w:lang w:eastAsia="en-US"/>
              </w:rPr>
              <w:t>IpAddress</w:t>
            </w:r>
            <w:proofErr w:type="spellEnd"/>
          </w:p>
        </w:tc>
        <w:tc>
          <w:tcPr>
            <w:tcW w:w="3185" w:type="dxa"/>
          </w:tcPr>
          <w:p w:rsidR="00EC1005" w:rsidRPr="0010256B" w:rsidRDefault="00EC1005" w:rsidP="00705440">
            <w:pPr>
              <w:pStyle w:val="TableText"/>
            </w:pPr>
            <w:r w:rsidRPr="0010256B">
              <w:t>Same as the standard MIB</w:t>
            </w:r>
          </w:p>
        </w:tc>
      </w:tr>
      <w:tr w:rsidR="00EC1005" w:rsidRPr="0010256B" w:rsidTr="00EC1005">
        <w:trPr>
          <w:cantSplit/>
        </w:trPr>
        <w:tc>
          <w:tcPr>
            <w:tcW w:w="3542" w:type="dxa"/>
            <w:vAlign w:val="top"/>
          </w:tcPr>
          <w:p w:rsidR="00EC1005" w:rsidRPr="00261F05" w:rsidRDefault="00EC1005" w:rsidP="007759FC">
            <w:pPr>
              <w:pStyle w:val="TableText"/>
              <w:rPr>
                <w:lang w:eastAsia="en-US"/>
              </w:rPr>
            </w:pPr>
            <w:r w:rsidRPr="00EC1005">
              <w:rPr>
                <w:lang w:eastAsia="en-US"/>
              </w:rPr>
              <w:t>1.3.6.1.4.1.25506.2.162.3.4.1.</w:t>
            </w:r>
            <w:r w:rsidRPr="00EC1005">
              <w:rPr>
                <w:rFonts w:hint="eastAsia"/>
                <w:lang w:eastAsia="en-US"/>
              </w:rPr>
              <w:t>6 (</w:t>
            </w:r>
            <w:r w:rsidRPr="00945827">
              <w:rPr>
                <w:lang w:eastAsia="en-US"/>
              </w:rPr>
              <w:t>hh3cL2vpnXcgPwPwID</w:t>
            </w:r>
            <w:r>
              <w:rPr>
                <w:rFonts w:hint="eastAsia"/>
                <w:lang w:eastAsia="en-US"/>
              </w:rPr>
              <w:t>)</w:t>
            </w:r>
          </w:p>
        </w:tc>
        <w:tc>
          <w:tcPr>
            <w:tcW w:w="1975" w:type="dxa"/>
            <w:vAlign w:val="top"/>
          </w:tcPr>
          <w:p w:rsidR="00EC1005" w:rsidRPr="00CB4EAC" w:rsidRDefault="00EC1005" w:rsidP="007759FC">
            <w:pPr>
              <w:pStyle w:val="TableText"/>
              <w:rPr>
                <w:lang w:eastAsia="en-US"/>
              </w:rPr>
            </w:pPr>
            <w:r w:rsidRPr="00945827">
              <w:rPr>
                <w:lang w:eastAsia="en-US"/>
              </w:rPr>
              <w:t>Unsigned32</w:t>
            </w:r>
          </w:p>
        </w:tc>
        <w:tc>
          <w:tcPr>
            <w:tcW w:w="3185" w:type="dxa"/>
          </w:tcPr>
          <w:p w:rsidR="00EC1005" w:rsidRPr="0010256B" w:rsidRDefault="00EC1005" w:rsidP="00705440">
            <w:pPr>
              <w:pStyle w:val="TableText"/>
            </w:pPr>
            <w:r w:rsidRPr="0010256B">
              <w:t>Same as the standard MIB</w:t>
            </w:r>
          </w:p>
        </w:tc>
      </w:tr>
    </w:tbl>
    <w:p w:rsidR="008D7C56" w:rsidRPr="0010256B" w:rsidRDefault="008D7C56" w:rsidP="008D7C56"/>
    <w:p w:rsidR="008D7C56" w:rsidRPr="0010256B" w:rsidRDefault="008D7C56" w:rsidP="008D7C56">
      <w:pPr>
        <w:pStyle w:val="Command"/>
      </w:pPr>
      <w:r w:rsidRPr="0010256B">
        <w:t>【处理建议】</w:t>
      </w:r>
    </w:p>
    <w:p w:rsidR="00F2141C" w:rsidRDefault="00EC1005" w:rsidP="00EC1005">
      <w:pPr>
        <w:pStyle w:val="ItemStep"/>
        <w:numPr>
          <w:ilvl w:val="0"/>
          <w:numId w:val="0"/>
        </w:numPr>
        <w:ind w:left="1134" w:hanging="510"/>
        <w:rPr>
          <w:lang w:eastAsia="zh-CN"/>
        </w:rPr>
      </w:pPr>
      <w:r>
        <w:rPr>
          <w:rFonts w:hint="eastAsia"/>
          <w:lang w:eastAsia="zh-CN"/>
        </w:rPr>
        <w:t>无需操作</w:t>
      </w:r>
    </w:p>
    <w:p w:rsidR="00887319" w:rsidRPr="0010256B" w:rsidRDefault="00887319" w:rsidP="0044780D"/>
    <w:sectPr w:rsidR="00887319" w:rsidRPr="0010256B" w:rsidSect="0010256B">
      <w:footerReference w:type="default" r:id="rId8"/>
      <w:pgSz w:w="11907" w:h="16160" w:code="125"/>
      <w:pgMar w:top="1247" w:right="1134" w:bottom="1247" w:left="1134" w:header="850" w:footer="850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037" w:rsidRDefault="00807037">
      <w:r>
        <w:separator/>
      </w:r>
    </w:p>
  </w:endnote>
  <w:endnote w:type="continuationSeparator" w:id="0">
    <w:p w:rsidR="00807037" w:rsidRDefault="008070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Hv">
    <w:altName w:val="Segoe UI Semibold"/>
    <w:charset w:val="00"/>
    <w:family w:val="swiss"/>
    <w:pitch w:val="variable"/>
    <w:sig w:usb0="00000001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altName w:val="黑体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utura Md">
    <w:altName w:val="Lucida Sans Unicode"/>
    <w:charset w:val="00"/>
    <w:family w:val="swiss"/>
    <w:pitch w:val="variable"/>
    <w:sig w:usb0="00000001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55789F" w:rsidP="00020766">
        <w:pPr>
          <w:pStyle w:val="a5"/>
        </w:pPr>
        <w:r w:rsidRPr="0055789F">
          <w:fldChar w:fldCharType="begin"/>
        </w:r>
        <w:r w:rsidR="00F86011">
          <w:instrText>PAGE   \* MERGEFORMAT</w:instrText>
        </w:r>
        <w:r w:rsidRPr="0055789F">
          <w:fldChar w:fldCharType="separate"/>
        </w:r>
        <w:r w:rsidR="000D74FC" w:rsidRPr="000D74FC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037" w:rsidRDefault="00807037">
      <w:r>
        <w:separator/>
      </w:r>
    </w:p>
  </w:footnote>
  <w:footnote w:type="continuationSeparator" w:id="0">
    <w:p w:rsidR="00807037" w:rsidRDefault="008070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proofState w:spelling="clean" w:grammar="clean"/>
  <w:attachedTemplate r:id="rId1"/>
  <w:stylePaneFormatFilter w:val="3701"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17602"/>
    <w:rsid w:val="00020157"/>
    <w:rsid w:val="00020766"/>
    <w:rsid w:val="00024D08"/>
    <w:rsid w:val="000269C5"/>
    <w:rsid w:val="00026D80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22AF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D74FC"/>
    <w:rsid w:val="000E2790"/>
    <w:rsid w:val="000E3CD1"/>
    <w:rsid w:val="000F2836"/>
    <w:rsid w:val="000F2F70"/>
    <w:rsid w:val="00100B65"/>
    <w:rsid w:val="00101F90"/>
    <w:rsid w:val="0010256B"/>
    <w:rsid w:val="0010333F"/>
    <w:rsid w:val="00104918"/>
    <w:rsid w:val="00107F92"/>
    <w:rsid w:val="00114DE8"/>
    <w:rsid w:val="00116D1F"/>
    <w:rsid w:val="0011737F"/>
    <w:rsid w:val="00121373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168D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3D7D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C7EFA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5789F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3565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C388D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037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479E2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D7C56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44F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4C82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3AA6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372B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E791C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0EB9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005"/>
    <w:rsid w:val="00EC1B16"/>
    <w:rsid w:val="00EC2DD1"/>
    <w:rsid w:val="00EC60C1"/>
    <w:rsid w:val="00EC7602"/>
    <w:rsid w:val="00ED6110"/>
    <w:rsid w:val="00EE2A73"/>
    <w:rsid w:val="00EE52D4"/>
    <w:rsid w:val="00EE6449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141C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0256B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10256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10256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10256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10256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10256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10256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10256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10256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10256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10256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10256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10256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10256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10256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10256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10256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10256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10256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10256B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10256B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10256B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10256B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10256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10256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10256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10256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10256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10256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10256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10256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10256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10256B"/>
    <w:pPr>
      <w:ind w:left="1260"/>
    </w:pPr>
  </w:style>
  <w:style w:type="paragraph" w:styleId="50">
    <w:name w:val="toc 5"/>
    <w:basedOn w:val="a0"/>
    <w:next w:val="a0"/>
    <w:autoRedefine/>
    <w:rsid w:val="0010256B"/>
    <w:pPr>
      <w:ind w:left="1680"/>
    </w:pPr>
  </w:style>
  <w:style w:type="paragraph" w:styleId="60">
    <w:name w:val="toc 6"/>
    <w:basedOn w:val="a0"/>
    <w:next w:val="a0"/>
    <w:autoRedefine/>
    <w:rsid w:val="0010256B"/>
    <w:pPr>
      <w:ind w:left="2100"/>
    </w:pPr>
  </w:style>
  <w:style w:type="paragraph" w:styleId="70">
    <w:name w:val="toc 7"/>
    <w:basedOn w:val="a0"/>
    <w:next w:val="a0"/>
    <w:autoRedefine/>
    <w:rsid w:val="0010256B"/>
    <w:pPr>
      <w:ind w:left="2520"/>
    </w:pPr>
  </w:style>
  <w:style w:type="paragraph" w:styleId="80">
    <w:name w:val="toc 8"/>
    <w:basedOn w:val="a0"/>
    <w:next w:val="a0"/>
    <w:autoRedefine/>
    <w:rsid w:val="0010256B"/>
    <w:pPr>
      <w:ind w:left="2940"/>
    </w:pPr>
  </w:style>
  <w:style w:type="paragraph" w:styleId="90">
    <w:name w:val="toc 9"/>
    <w:basedOn w:val="a0"/>
    <w:next w:val="a0"/>
    <w:autoRedefine/>
    <w:rsid w:val="0010256B"/>
    <w:pPr>
      <w:ind w:left="3360"/>
    </w:pPr>
  </w:style>
  <w:style w:type="paragraph" w:styleId="a8">
    <w:name w:val="Document Map"/>
    <w:basedOn w:val="a0"/>
    <w:semiHidden/>
    <w:rsid w:val="0010256B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10256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10256B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10256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10256B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10256B"/>
    <w:rPr>
      <w:color w:val="0000FF"/>
      <w:u w:val="single"/>
    </w:rPr>
  </w:style>
  <w:style w:type="character" w:styleId="aa">
    <w:name w:val="annotation reference"/>
    <w:basedOn w:val="a1"/>
    <w:semiHidden/>
    <w:rsid w:val="0010256B"/>
    <w:rPr>
      <w:sz w:val="21"/>
      <w:szCs w:val="21"/>
    </w:rPr>
  </w:style>
  <w:style w:type="paragraph" w:styleId="ab">
    <w:name w:val="annotation text"/>
    <w:basedOn w:val="a0"/>
    <w:link w:val="Char0"/>
    <w:semiHidden/>
    <w:rsid w:val="0010256B"/>
    <w:pPr>
      <w:jc w:val="left"/>
    </w:pPr>
  </w:style>
  <w:style w:type="paragraph" w:styleId="ac">
    <w:name w:val="annotation subject"/>
    <w:basedOn w:val="ab"/>
    <w:next w:val="ab"/>
    <w:semiHidden/>
    <w:rsid w:val="0010256B"/>
    <w:rPr>
      <w:b/>
      <w:bCs/>
    </w:rPr>
  </w:style>
  <w:style w:type="paragraph" w:styleId="ad">
    <w:name w:val="Balloon Text"/>
    <w:basedOn w:val="a0"/>
    <w:semiHidden/>
    <w:rsid w:val="0010256B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10256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10256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10256B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10256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10256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10256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10256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10256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10256B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10256B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10256B"/>
    <w:pPr>
      <w:numPr>
        <w:ilvl w:val="1"/>
      </w:numPr>
    </w:pPr>
  </w:style>
  <w:style w:type="paragraph" w:customStyle="1" w:styleId="ItemIndent1">
    <w:name w:val="Item Indent_1"/>
    <w:basedOn w:val="a0"/>
    <w:qFormat/>
    <w:rsid w:val="0010256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10256B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10256B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10256B"/>
    <w:pPr>
      <w:numPr>
        <w:ilvl w:val="2"/>
      </w:numPr>
    </w:pPr>
  </w:style>
  <w:style w:type="paragraph" w:customStyle="1" w:styleId="ItemIndent3">
    <w:name w:val="Item Indent_3"/>
    <w:basedOn w:val="a0"/>
    <w:rsid w:val="0010256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10256B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10256B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10256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10256B"/>
    <w:rPr>
      <w:rFonts w:eastAsia="楷体_GB2312"/>
      <w:sz w:val="21"/>
    </w:rPr>
  </w:style>
  <w:style w:type="table" w:customStyle="1" w:styleId="FigureTable">
    <w:name w:val="Figure Table"/>
    <w:basedOn w:val="a7"/>
    <w:rsid w:val="0010256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10256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10256B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10256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10256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10256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10256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10256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10256B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10256B"/>
    <w:pPr>
      <w:ind w:left="1134"/>
    </w:pPr>
  </w:style>
  <w:style w:type="paragraph" w:customStyle="1" w:styleId="TerminalDisplayIndent2">
    <w:name w:val="Terminal Display Indent_2"/>
    <w:basedOn w:val="TerminalDisplay"/>
    <w:rsid w:val="0010256B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10256B"/>
    <w:rPr>
      <w:rFonts w:ascii="Futura Hv" w:hAnsi="Futura Hv"/>
    </w:rPr>
  </w:style>
  <w:style w:type="paragraph" w:customStyle="1" w:styleId="Spacer">
    <w:name w:val="Spacer"/>
    <w:next w:val="a0"/>
    <w:link w:val="SpacerChar"/>
    <w:rsid w:val="0010256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10256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10256B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10256B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10256B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10256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10256B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10256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10256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10256B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10256B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10256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10256B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10256B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10256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10256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10256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10256B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10256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10256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10256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10256B"/>
    <w:pPr>
      <w:numPr>
        <w:numId w:val="42"/>
      </w:numPr>
    </w:pPr>
  </w:style>
  <w:style w:type="numbering" w:styleId="111111">
    <w:name w:val="Outline List 1"/>
    <w:basedOn w:val="a3"/>
    <w:rsid w:val="0010256B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10256B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10256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10256B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10256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10256B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10256B"/>
    <w:pPr>
      <w:widowControl w:val="0"/>
      <w:jc w:val="left"/>
    </w:pPr>
  </w:style>
  <w:style w:type="table" w:styleId="31">
    <w:name w:val="Table Colorful 3"/>
    <w:basedOn w:val="a2"/>
    <w:rsid w:val="0010256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10256B"/>
    <w:pPr>
      <w:ind w:left="840" w:hanging="420"/>
    </w:pPr>
  </w:style>
  <w:style w:type="character" w:styleId="afd">
    <w:name w:val="Strong"/>
    <w:basedOn w:val="a1"/>
    <w:uiPriority w:val="22"/>
    <w:qFormat/>
    <w:rsid w:val="0010256B"/>
    <w:rPr>
      <w:b/>
      <w:bCs/>
    </w:rPr>
  </w:style>
  <w:style w:type="paragraph" w:styleId="afe">
    <w:name w:val="Normal (Web)"/>
    <w:basedOn w:val="a0"/>
    <w:uiPriority w:val="99"/>
    <w:unhideWhenUsed/>
    <w:rsid w:val="0010256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kf3658\Application%20Data\Microsoft\Templates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1F5B7-46AC-438B-9253-867933058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1</TotalTime>
  <Pages>2</Pages>
  <Words>254</Words>
  <Characters>1448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1699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y02971</dc:creator>
  <cp:lastModifiedBy>y02971</cp:lastModifiedBy>
  <cp:revision>3</cp:revision>
  <cp:lastPrinted>2010-05-04T10:01:00Z</cp:lastPrinted>
  <dcterms:created xsi:type="dcterms:W3CDTF">2015-03-12T05:50:00Z</dcterms:created>
  <dcterms:modified xsi:type="dcterms:W3CDTF">2015-03-12T06:01:00Z</dcterms:modified>
</cp:coreProperties>
</file>